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:rsidR="00F251D7" w:rsidRDefault="00EF2347">
      <w:pPr>
        <w:spacing w:after="0" w:line="240" w:lineRule="auto"/>
        <w:jc w:val="center"/>
        <w:rPr>
          <w:rFonts w:ascii="Arial" w:eastAsia="Arial" w:hAnsi="Arial" w:cs="Arial"/>
          <w:b/>
          <w:sz w:val="44"/>
          <w:szCs w:val="44"/>
        </w:rPr>
      </w:pPr>
      <w:r>
        <w:rPr>
          <w:rFonts w:ascii="Arial" w:eastAsia="Arial" w:hAnsi="Arial" w:cs="Arial"/>
          <w:b/>
          <w:sz w:val="36"/>
          <w:szCs w:val="36"/>
        </w:rPr>
        <w:tab/>
      </w:r>
      <w:r>
        <w:rPr>
          <w:rFonts w:ascii="Arial" w:eastAsia="Arial" w:hAnsi="Arial" w:cs="Arial"/>
          <w:b/>
          <w:sz w:val="44"/>
          <w:szCs w:val="44"/>
        </w:rPr>
        <w:t xml:space="preserve">    </w:t>
      </w:r>
      <w:r>
        <w:rPr>
          <w:b/>
          <w:sz w:val="28"/>
          <w:szCs w:val="28"/>
        </w:rPr>
        <w:t>ENGLISH MATHEMATICS _2021 WEEKLY TEACHING PLAN _ GRADE 6</w:t>
      </w:r>
    </w:p>
    <w:p w:rsidR="00F251D7" w:rsidRDefault="00F251D7">
      <w:pPr>
        <w:spacing w:after="0" w:line="240" w:lineRule="auto"/>
        <w:rPr>
          <w:sz w:val="12"/>
          <w:szCs w:val="12"/>
        </w:rPr>
      </w:pPr>
    </w:p>
    <w:p w:rsidR="00F251D7" w:rsidRDefault="00F251D7">
      <w:pPr>
        <w:spacing w:after="0" w:line="240" w:lineRule="auto"/>
        <w:rPr>
          <w:sz w:val="12"/>
          <w:szCs w:val="12"/>
        </w:rPr>
      </w:pPr>
    </w:p>
    <w:p w:rsidR="00F251D7" w:rsidRDefault="00F251D7">
      <w:pPr>
        <w:spacing w:after="0" w:line="240" w:lineRule="auto"/>
        <w:rPr>
          <w:sz w:val="12"/>
          <w:szCs w:val="12"/>
        </w:rPr>
      </w:pPr>
    </w:p>
    <w:tbl>
      <w:tblPr>
        <w:tblStyle w:val="a3"/>
        <w:tblW w:w="2220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4"/>
        <w:gridCol w:w="2002"/>
        <w:gridCol w:w="3686"/>
        <w:gridCol w:w="2126"/>
        <w:gridCol w:w="1559"/>
        <w:gridCol w:w="2127"/>
        <w:gridCol w:w="1560"/>
        <w:gridCol w:w="1843"/>
        <w:gridCol w:w="283"/>
        <w:gridCol w:w="1985"/>
        <w:gridCol w:w="992"/>
        <w:gridCol w:w="567"/>
        <w:gridCol w:w="2076"/>
      </w:tblGrid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tcW w:w="1394" w:type="dxa"/>
            <w:tcBorders>
              <w:bottom w:val="single" w:sz="4" w:space="0" w:color="000000"/>
            </w:tcBorders>
            <w:shd w:val="clear" w:color="auto" w:fill="FFFF00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  <w:highlight w:val="yellow"/>
              </w:rPr>
              <w:t xml:space="preserve">TERM 1  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  <w:p w:rsidR="00F251D7" w:rsidRDefault="00F251D7">
            <w:pPr>
              <w:ind w:right="-145"/>
              <w:contextualSpacing w:val="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11" w:right="-105" w:firstLine="143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4</w:t>
            </w:r>
          </w:p>
          <w:p w:rsidR="00F251D7" w:rsidRDefault="00EF2347">
            <w:pPr>
              <w:ind w:left="-111" w:right="-105" w:firstLine="285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  <w:r>
              <w:rPr>
                <w:rFonts w:ascii="Arial" w:eastAsia="Arial" w:hAnsi="Arial" w:cs="Arial"/>
              </w:rPr>
              <w:t>: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207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days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0"/>
        </w:trPr>
        <w:tc>
          <w:tcPr>
            <w:tcW w:w="1394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Hours per week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hrs.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126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985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2076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3 hrs.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394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3 hrs.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3685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12 hrs.</w:t>
            </w:r>
          </w:p>
        </w:tc>
        <w:tc>
          <w:tcPr>
            <w:tcW w:w="3687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12 hrs.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2 hrs</w:t>
            </w: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12 hrs.</w:t>
            </w:r>
          </w:p>
        </w:tc>
        <w:tc>
          <w:tcPr>
            <w:tcW w:w="2643" w:type="dxa"/>
            <w:gridSpan w:val="2"/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40"/>
        </w:trPr>
        <w:tc>
          <w:tcPr>
            <w:tcW w:w="1394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Topics, concepts and skills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ind w:left="-91" w:right="-145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REVISION OF GRADE 5 WEEK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WHOLE NUMBERS: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Counting, ordering, comparing, representing and place value</w:t>
            </w:r>
          </w:p>
          <w:p w:rsidR="00F251D7" w:rsidRDefault="00EF234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(6 – 9 digit numbers)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Order, compare and represent numbers up to at least 9-digit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Represent prime numbers to at least 100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Recognize the place value of digits in whole numbers to at least 9-digit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  <w:rPr>
                <w:b/>
              </w:rPr>
            </w:pPr>
            <w:r>
              <w:rPr>
                <w:rFonts w:ascii="Arial" w:eastAsia="Arial" w:hAnsi="Arial" w:cs="Arial"/>
              </w:rPr>
              <w:t>Round off to the nearest 5, 10, 100 and 1 000</w:t>
            </w:r>
          </w:p>
        </w:tc>
        <w:tc>
          <w:tcPr>
            <w:tcW w:w="368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ADDITION AND SUBTRACTION: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Number range for calculations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Addition and subtraction of whole numbers with at least 5-digit and 6-d</w:t>
            </w:r>
            <w:r>
              <w:rPr>
                <w:rFonts w:ascii="Arial" w:eastAsia="Arial" w:hAnsi="Arial" w:cs="Arial"/>
              </w:rPr>
              <w:t xml:space="preserve">igit numbers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Calculation techniques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a range of techniques to perform and check written and mental calculations with whole numbers including: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estimation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adding, subtracting in columns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building up and breaking down numbers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rounding off and compensating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a number line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using addition and subtraction as inverse operations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using a calculator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Properties of whole numbers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Recognize and use the commutative; associative; distributive p</w:t>
            </w:r>
            <w:r>
              <w:rPr>
                <w:rFonts w:ascii="Arial" w:eastAsia="Arial" w:hAnsi="Arial" w:cs="Arial"/>
              </w:rPr>
              <w:t xml:space="preserve">roperties of whole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0 in terms of its additive property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Solving problems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Solve problems involving whole </w:t>
            </w:r>
            <w:r>
              <w:rPr>
                <w:rFonts w:ascii="Arial" w:eastAsia="Arial" w:hAnsi="Arial" w:cs="Arial"/>
              </w:rPr>
              <w:lastRenderedPageBreak/>
              <w:t xml:space="preserve">numbers and decimal fractions, including: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financial contexts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mmeasurement</w:t>
            </w:r>
            <w:proofErr w:type="spellEnd"/>
            <w:r>
              <w:rPr>
                <w:rFonts w:ascii="Arial" w:eastAsia="Arial" w:hAnsi="Arial" w:cs="Arial"/>
              </w:rPr>
              <w:t xml:space="preserve"> contexts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F251D7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68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WHOLE NUMBERS: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Multiplication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Number range for calculations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Multiplication of at least whole </w:t>
            </w:r>
            <w:r>
              <w:rPr>
                <w:rFonts w:ascii="Arial" w:eastAsia="Arial" w:hAnsi="Arial" w:cs="Arial"/>
                <w:b/>
              </w:rPr>
              <w:t>4-digit by 3-digit numbers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Multiple operations on whole numbers with or without brackets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Calculation techniques include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a range of techniques to perform and check written and mental calculations with whole numbers including: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estimation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multiplying in columns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building up and breaking down numbers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doubling and halving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multiplication and division as inverse oper</w:t>
            </w:r>
            <w:r>
              <w:rPr>
                <w:rFonts w:ascii="Arial" w:eastAsia="Arial" w:hAnsi="Arial" w:cs="Arial"/>
              </w:rPr>
              <w:t>ations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b/>
              </w:rPr>
            </w:pPr>
            <w:r>
              <w:rPr>
                <w:rFonts w:ascii="Arial" w:eastAsia="Arial" w:hAnsi="Arial" w:cs="Arial"/>
              </w:rPr>
              <w:t>using a calculator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Number range for multiples and factors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Multiples of 2-digit and 3-digit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Factors of 2-digit and 3-digit whole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Prime factors of numbers to at least 100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Properties of whole numbers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Recognize and use the </w:t>
            </w:r>
            <w:r>
              <w:rPr>
                <w:rFonts w:ascii="Arial" w:eastAsia="Arial" w:hAnsi="Arial" w:cs="Arial"/>
              </w:rPr>
              <w:lastRenderedPageBreak/>
              <w:t xml:space="preserve">commutative; associative; distributive properties of whole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1 in terms of its multiplicative property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Solve problems involving whole numbers and decimal fractions, including: 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financial contexts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measurem</w:t>
            </w:r>
            <w:r>
              <w:rPr>
                <w:rFonts w:ascii="Arial" w:eastAsia="Arial" w:hAnsi="Arial" w:cs="Arial"/>
              </w:rPr>
              <w:t xml:space="preserve">ent contexts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Solve problems involving whole numbers, including: 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comparing two or more quantities of the same kind (ratio) </w:t>
            </w:r>
          </w:p>
          <w:p w:rsidR="00F251D7" w:rsidRDefault="00EF2347">
            <w:pPr>
              <w:numPr>
                <w:ilvl w:val="0"/>
                <w:numId w:val="5"/>
              </w:numPr>
              <w:spacing w:after="160" w:line="259" w:lineRule="auto"/>
              <w:ind w:hanging="360"/>
              <w:rPr>
                <w:b/>
              </w:rPr>
            </w:pPr>
            <w:r>
              <w:rPr>
                <w:rFonts w:ascii="Arial" w:eastAsia="Arial" w:hAnsi="Arial" w:cs="Arial"/>
              </w:rPr>
              <w:t>comparing two quantities of different kinds (rate)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ind w:left="-107" w:right="-168" w:firstLine="10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lastRenderedPageBreak/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ASSIGNMENT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Counting, ordering, comparing, representing and place value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Addition and subtraction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Multiplication</w:t>
            </w:r>
          </w:p>
          <w:p w:rsidR="00F251D7" w:rsidRDefault="00F251D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WHOLE NUMBERS: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Division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Number range for calculations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Division of at least whole 4</w:t>
            </w:r>
            <w:r>
              <w:rPr>
                <w:rFonts w:ascii="Arial" w:eastAsia="Arial" w:hAnsi="Arial" w:cs="Arial"/>
                <w:b/>
              </w:rPr>
              <w:t xml:space="preserve">-digit by 3-digit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Multiple operations on whole numbers with o</w:t>
            </w:r>
            <w:r>
              <w:rPr>
                <w:rFonts w:ascii="Arial" w:eastAsia="Arial" w:hAnsi="Arial" w:cs="Arial"/>
              </w:rPr>
              <w:t xml:space="preserve">r without brackets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Calculation techniques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a range of techniques to perform and check written and mental calculations with whole numbers including: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estimation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between multiplication and division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long division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building up and breaking down numbers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doubling and halving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using multiplication and division as inverse operations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using a calculator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Number range for multiples and factors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Multiples of 2-digit and 3-digit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Factors of 2-digit and 3-digit whole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lastRenderedPageBreak/>
              <w:t>Prime factors of numbers up to at least 100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Properties of whole numbers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Recognize and use the commutative; associative; distributive properties of whole numbers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1 i</w:t>
            </w:r>
            <w:r>
              <w:rPr>
                <w:rFonts w:ascii="Arial" w:eastAsia="Arial" w:hAnsi="Arial" w:cs="Arial"/>
              </w:rPr>
              <w:t>n terms of its multiplicative property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Solving problems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Solve problems involving whole numbers and decimal fractions, including: 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financial contexts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 measurement contexts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Solve problems involving whole numbers, including: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comparing two or more quanti</w:t>
            </w:r>
            <w:r>
              <w:rPr>
                <w:rFonts w:ascii="Arial" w:eastAsia="Arial" w:hAnsi="Arial" w:cs="Arial"/>
              </w:rPr>
              <w:t xml:space="preserve">ties of the same kind (ratio)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</w:pPr>
            <w:proofErr w:type="spellStart"/>
            <w:r>
              <w:rPr>
                <w:rFonts w:ascii="Arial" w:eastAsia="Arial" w:hAnsi="Arial" w:cs="Arial"/>
              </w:rPr>
              <w:t>ccomparing</w:t>
            </w:r>
            <w:proofErr w:type="spellEnd"/>
            <w:r>
              <w:rPr>
                <w:rFonts w:ascii="Arial" w:eastAsia="Arial" w:hAnsi="Arial" w:cs="Arial"/>
              </w:rPr>
              <w:t xml:space="preserve"> two quantities of different kinds (rate) 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grouping and equal sharing with remainders</w:t>
            </w:r>
          </w:p>
        </w:tc>
        <w:tc>
          <w:tcPr>
            <w:tcW w:w="2643" w:type="dxa"/>
            <w:gridSpan w:val="2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lastRenderedPageBreak/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All topics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394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Prerequisite skill  or  pre-knowledge</w: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F251D7">
            <w:pPr>
              <w:ind w:left="-91" w:right="-145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686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Counting, ordering, comparing, representing and place value of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(4 – 6 digit numbers)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Represent odd and even numbers to at least 1 000.</w:t>
            </w:r>
          </w:p>
          <w:p w:rsidR="00F251D7" w:rsidRDefault="00F251D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368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Addition and Subtraction of 5-digit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</w:rPr>
              <w:t>Properties of operations with whole numbers</w:t>
            </w:r>
          </w:p>
        </w:tc>
        <w:tc>
          <w:tcPr>
            <w:tcW w:w="368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Multiplication of 3-digit by 2-digit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Prime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Multiples of 2-digits whole numbers to at least 100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Factors of 2-digit whole numbers to at least 100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Properties of operations with whole numbers</w:t>
            </w:r>
          </w:p>
          <w:p w:rsidR="00F251D7" w:rsidRDefault="00F251D7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F251D7">
            <w:pPr>
              <w:ind w:left="-196" w:right="-168" w:firstLine="228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Division of 3-digit by 2-digit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Multiples of 2-digits whole numbers to at least 100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Factors of 2-digit whole numbers to at least 100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Properties of operations with whole numbers</w:t>
            </w:r>
          </w:p>
          <w:p w:rsidR="00F251D7" w:rsidRDefault="00F251D7">
            <w:pPr>
              <w:ind w:left="-196" w:right="-168" w:firstLine="228"/>
              <w:contextualSpacing w:val="0"/>
              <w:rPr>
                <w:rFonts w:ascii="Arial" w:eastAsia="Arial" w:hAnsi="Arial" w:cs="Arial"/>
                <w:b/>
              </w:rPr>
            </w:pPr>
          </w:p>
        </w:tc>
        <w:tc>
          <w:tcPr>
            <w:tcW w:w="2643" w:type="dxa"/>
            <w:gridSpan w:val="2"/>
            <w:tcBorders>
              <w:bottom w:val="single" w:sz="4" w:space="0" w:color="000000"/>
            </w:tcBorders>
            <w:shd w:val="clear" w:color="auto" w:fill="DEEBF6"/>
          </w:tcPr>
          <w:p w:rsidR="00F251D7" w:rsidRDefault="00F251D7">
            <w:pPr>
              <w:ind w:left="-196" w:right="-168"/>
              <w:contextualSpacing w:val="0"/>
              <w:rPr>
                <w:rFonts w:ascii="Arial" w:eastAsia="Arial" w:hAnsi="Arial" w:cs="Arial"/>
                <w:b/>
              </w:rPr>
            </w:pPr>
          </w:p>
        </w:tc>
      </w:tr>
    </w:tbl>
    <w:p w:rsidR="00F251D7" w:rsidRDefault="00F251D7">
      <w:pPr>
        <w:spacing w:after="0" w:line="240" w:lineRule="auto"/>
        <w:rPr>
          <w:rFonts w:ascii="Arial" w:eastAsia="Arial" w:hAnsi="Arial" w:cs="Arial"/>
        </w:rPr>
      </w:pPr>
    </w:p>
    <w:p w:rsidR="00F251D7" w:rsidRDefault="00F251D7">
      <w:pPr>
        <w:spacing w:after="0" w:line="240" w:lineRule="auto"/>
        <w:rPr>
          <w:rFonts w:ascii="Arial" w:eastAsia="Arial" w:hAnsi="Arial" w:cs="Arial"/>
        </w:rPr>
      </w:pPr>
    </w:p>
    <w:p w:rsidR="00F251D7" w:rsidRDefault="00F251D7">
      <w:pPr>
        <w:spacing w:after="0" w:line="240" w:lineRule="auto"/>
        <w:rPr>
          <w:rFonts w:ascii="Arial" w:eastAsia="Arial" w:hAnsi="Arial" w:cs="Arial"/>
        </w:rPr>
      </w:pPr>
    </w:p>
    <w:p w:rsidR="00F251D7" w:rsidRDefault="00EF2347">
      <w:r>
        <w:br w:type="page"/>
      </w:r>
    </w:p>
    <w:p w:rsidR="00F251D7" w:rsidRDefault="00F251D7">
      <w:pPr>
        <w:spacing w:after="0" w:line="240" w:lineRule="auto"/>
        <w:rPr>
          <w:sz w:val="12"/>
          <w:szCs w:val="12"/>
        </w:rPr>
      </w:pPr>
    </w:p>
    <w:tbl>
      <w:tblPr>
        <w:tblStyle w:val="a4"/>
        <w:tblW w:w="22534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2140"/>
        <w:gridCol w:w="695"/>
        <w:gridCol w:w="1134"/>
        <w:gridCol w:w="1701"/>
        <w:gridCol w:w="425"/>
        <w:gridCol w:w="2268"/>
        <w:gridCol w:w="709"/>
        <w:gridCol w:w="1134"/>
        <w:gridCol w:w="1559"/>
        <w:gridCol w:w="992"/>
        <w:gridCol w:w="1985"/>
        <w:gridCol w:w="1315"/>
        <w:gridCol w:w="1945"/>
        <w:gridCol w:w="1418"/>
        <w:gridCol w:w="1701"/>
      </w:tblGrid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FF00"/>
          </w:tcPr>
          <w:p w:rsidR="00F251D7" w:rsidRDefault="00EF2347">
            <w:pPr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 xml:space="preserve">TERM 2 </w:t>
            </w:r>
          </w:p>
        </w:tc>
        <w:tc>
          <w:tcPr>
            <w:tcW w:w="214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1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82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2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5 days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3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 days</w:t>
            </w:r>
          </w:p>
        </w:tc>
        <w:tc>
          <w:tcPr>
            <w:tcW w:w="2693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Week 4 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843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5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6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297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spacing w:after="160" w:line="259" w:lineRule="auto"/>
              <w:ind w:left="720" w:hanging="556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7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315" w:type="dxa"/>
            <w:tcBorders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8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945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9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418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10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 days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11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t>Hours per week</w:t>
            </w:r>
          </w:p>
        </w:tc>
        <w:tc>
          <w:tcPr>
            <w:tcW w:w="214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182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3 hrs.</w:t>
            </w:r>
          </w:p>
        </w:tc>
        <w:tc>
          <w:tcPr>
            <w:tcW w:w="2693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843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977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315" w:type="dxa"/>
            <w:tcBorders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945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418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6 hrs </w:t>
            </w: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rPr>
                <w:rFonts w:ascii="Cambria" w:eastAsia="Cambria" w:hAnsi="Cambria" w:cs="Cambria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" w:eastAsia="Cambria" w:hAnsi="Cambria" w:cs="Cambria"/>
                    <w:sz w:val="20"/>
                    <w:szCs w:val="20"/>
                  </w:rPr>
                  <m:t xml:space="preserve"> </m:t>
                </m:r>
              </m:oMath>
            </m:oMathPara>
          </w:p>
          <w:p w:rsidR="00F251D7" w:rsidRDefault="00EF2347">
            <w:pPr>
              <w:contextualSpacing w:val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9 hrs </w:t>
            </w:r>
          </w:p>
        </w:tc>
        <w:tc>
          <w:tcPr>
            <w:tcW w:w="2977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hrs</w:t>
            </w:r>
          </w:p>
        </w:tc>
        <w:tc>
          <w:tcPr>
            <w:tcW w:w="3685" w:type="dxa"/>
            <w:gridSpan w:val="3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15 hrs </w:t>
            </w:r>
          </w:p>
        </w:tc>
        <w:tc>
          <w:tcPr>
            <w:tcW w:w="1985" w:type="dxa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 hrs.</w:t>
            </w:r>
          </w:p>
        </w:tc>
        <w:tc>
          <w:tcPr>
            <w:tcW w:w="3260" w:type="dxa"/>
            <w:gridSpan w:val="2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12 hrs</w:t>
            </w:r>
          </w:p>
        </w:tc>
        <w:tc>
          <w:tcPr>
            <w:tcW w:w="1418" w:type="dxa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hrs.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 hrs.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00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Topics, concepts and skills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NUMBER SENTENCES </w:t>
            </w:r>
          </w:p>
          <w:p w:rsidR="00F251D7" w:rsidRDefault="00F251D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 number sentences to describe problem situations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Solve and complete number sentences by: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inspection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trial and improvement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Check solutions by substitution</w:t>
            </w: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NUMERIC PATTERNS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Investigate and extend patterns </w:t>
            </w:r>
          </w:p>
          <w:p w:rsidR="00F251D7" w:rsidRDefault="00F251D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Investigate and extend numeric patterns looking for relationships or rules of patterns: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sequences involving a constant difference or ratio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of learner’s own creation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repr</w:t>
            </w:r>
            <w:r>
              <w:rPr>
                <w:rFonts w:ascii="Arial" w:eastAsia="Arial" w:hAnsi="Arial" w:cs="Arial"/>
                <w:sz w:val="20"/>
                <w:szCs w:val="20"/>
              </w:rPr>
              <w:t>esented in tables</w:t>
            </w:r>
          </w:p>
          <w:p w:rsidR="00F251D7" w:rsidRDefault="00F251D7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Describe observed relationships or rules in learner’s own words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Input and output values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Determine input values, output values and rules for the patterns and relationships using: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flow diagrams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tables </w:t>
            </w: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Equivalent forms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Determine equivalence of different descriptions of the same relationship or rule presented: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verbally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 a flow diagram</w:t>
            </w:r>
          </w:p>
          <w:p w:rsidR="00F251D7" w:rsidRDefault="00EF2347">
            <w:pPr>
              <w:numPr>
                <w:ilvl w:val="0"/>
                <w:numId w:val="5"/>
              </w:numPr>
              <w:spacing w:after="160" w:line="259" w:lineRule="auto"/>
              <w:ind w:hanging="360"/>
              <w:rPr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by a n</w:t>
            </w:r>
            <w:r>
              <w:rPr>
                <w:rFonts w:ascii="Arial" w:eastAsia="Arial" w:hAnsi="Arial" w:cs="Arial"/>
                <w:sz w:val="20"/>
                <w:szCs w:val="20"/>
              </w:rPr>
              <w:t>umber sentence</w:t>
            </w:r>
          </w:p>
        </w:tc>
        <w:tc>
          <w:tcPr>
            <w:tcW w:w="297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GEOMETRIC PATTERNS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Investigate and extend patterns </w:t>
            </w:r>
          </w:p>
          <w:p w:rsidR="00F251D7" w:rsidRDefault="00F251D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Investigate and extend numeric patterns looking for relationships or rules of patterns: </w:t>
            </w:r>
          </w:p>
          <w:p w:rsidR="00F251D7" w:rsidRDefault="00F251D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represented in physical or diagram form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sequences involving a constant difference or ratio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of learner’s own creation </w:t>
            </w:r>
          </w:p>
          <w:p w:rsidR="00F251D7" w:rsidRDefault="00F251D7">
            <w:pPr>
              <w:spacing w:line="259" w:lineRule="auto"/>
              <w:ind w:left="42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Describe observed relationships or rules in learner’s own words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Input and output values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Determine input values, output values and rules for the patterns and relationships u</w:t>
            </w:r>
            <w:r>
              <w:rPr>
                <w:rFonts w:ascii="Arial" w:eastAsia="Arial" w:hAnsi="Arial" w:cs="Arial"/>
                <w:sz w:val="20"/>
                <w:szCs w:val="20"/>
              </w:rPr>
              <w:t>sing: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flow diagrams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tables </w:t>
            </w: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Equivalent forms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Determine equivalence of different descriptions of the same relationship or rule presented: 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verbally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 a flow diagram</w:t>
            </w:r>
          </w:p>
          <w:p w:rsidR="00F251D7" w:rsidRDefault="00EF2347">
            <w:pPr>
              <w:numPr>
                <w:ilvl w:val="0"/>
                <w:numId w:val="5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by a number sentence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COMMON FRACTIONS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Describing and ordering fractions: </w:t>
            </w:r>
          </w:p>
          <w:p w:rsidR="00F251D7" w:rsidRDefault="00F251D7">
            <w:pPr>
              <w:spacing w:line="259" w:lineRule="auto"/>
              <w:ind w:left="669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Compare and order common fractions, including specifically tenths and hundredths</w:t>
            </w:r>
          </w:p>
          <w:p w:rsidR="00F251D7" w:rsidRDefault="00F251D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Calculations with fractions: </w:t>
            </w:r>
          </w:p>
          <w:p w:rsidR="00F251D7" w:rsidRDefault="00F251D7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Addition and subtraction of common fractions in which one denominator is a multiple of another </w:t>
            </w:r>
          </w:p>
          <w:p w:rsidR="00F251D7" w:rsidRDefault="00F251D7">
            <w:pPr>
              <w:spacing w:line="259" w:lineRule="auto"/>
              <w:ind w:left="3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Addition and subtraction of mixed numbers</w:t>
            </w:r>
          </w:p>
          <w:p w:rsidR="00F251D7" w:rsidRDefault="00F251D7">
            <w:pPr>
              <w:spacing w:line="259" w:lineRule="auto"/>
              <w:ind w:left="3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Fractions of whole numbers </w:t>
            </w:r>
          </w:p>
          <w:p w:rsidR="00F251D7" w:rsidRDefault="00F251D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Solving problems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Solve problems in contexts involving common fractions, including grouping and sharing</w:t>
            </w:r>
          </w:p>
          <w:p w:rsidR="00F251D7" w:rsidRDefault="00F251D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Percentages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Find percentages of whole numbers </w:t>
            </w:r>
          </w:p>
          <w:p w:rsidR="00F251D7" w:rsidRDefault="00F251D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Equivalent forms: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Recogniz</w:t>
            </w:r>
            <w:r>
              <w:rPr>
                <w:rFonts w:ascii="Arial" w:eastAsia="Arial" w:hAnsi="Arial" w:cs="Arial"/>
                <w:sz w:val="20"/>
                <w:szCs w:val="20"/>
              </w:rPr>
              <w:t>e and use equivalent forms of common fractions with 1-digit or 2-digit denominators (fractions in which one denominator is a multiple of another)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Recognize equivalence between common fraction, decimal fraction and percentage forms of the same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number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right w:val="dotted" w:sz="4" w:space="0" w:color="000000"/>
            </w:tcBorders>
            <w:shd w:val="clear" w:color="auto" w:fill="DEEBF6"/>
          </w:tcPr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lastRenderedPageBreak/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INVESTIGATION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Numeric and Geometric Patterns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</w:rPr>
              <w:t>Common Fractions</w:t>
            </w:r>
          </w:p>
        </w:tc>
        <w:tc>
          <w:tcPr>
            <w:tcW w:w="3260" w:type="dxa"/>
            <w:gridSpan w:val="2"/>
            <w:tcBorders>
              <w:left w:val="dotted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DECIMAL FRACTIONS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Recognizing, ordering and place value of decimal fractions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Count forwards and backwards in decimal fractions to at least two decimal places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Compare and order decimal fractions to at least two decimal places </w:t>
            </w:r>
          </w:p>
          <w:p w:rsidR="00F251D7" w:rsidRDefault="00F251D7">
            <w:pPr>
              <w:spacing w:line="259" w:lineRule="auto"/>
              <w:ind w:left="3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Place value of digits to at least two decimal places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Calculations with decimal fractions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Addition and subtraction of decimal fractions of at least two decimal places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Multiply decimal fractions by 10 and 100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Solving problems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Solve problems in context involving decimal fractions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Equivalent forms: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Recognize equivalence between common fraction and decimal fraction forms of the same number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Recognize equivalence between common fraction, decimal fraction and percentage forms of the same number</w:t>
            </w:r>
          </w:p>
        </w:tc>
        <w:tc>
          <w:tcPr>
            <w:tcW w:w="1418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DEEBF6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REVISION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DEEBF6"/>
          </w:tcPr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 Term 1 and Term 2</w:t>
            </w:r>
            <w:r>
              <w:rPr>
                <w:rFonts w:ascii="Arial" w:eastAsia="Arial" w:hAnsi="Arial" w:cs="Arial"/>
              </w:rPr>
              <w:t xml:space="preserve"> topics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16"/>
                <w:szCs w:val="16"/>
              </w:rPr>
              <w:t>Prerequisite skill  or  pre-knowledge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Number sentences at the level of grade 5</w:t>
            </w:r>
          </w:p>
        </w:tc>
        <w:tc>
          <w:tcPr>
            <w:tcW w:w="3260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Investigate and extend patterns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Describe patterns in own words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Describe general rules observed in patterns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Determine input and output values</w:t>
            </w:r>
          </w:p>
          <w:p w:rsidR="00F251D7" w:rsidRDefault="00F251D7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Investigate and extend patterns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Describe patterns in own words</w:t>
            </w:r>
          </w:p>
          <w:p w:rsidR="00F251D7" w:rsidRDefault="00F251D7">
            <w:pPr>
              <w:numPr>
                <w:ilvl w:val="0"/>
                <w:numId w:val="4"/>
              </w:numPr>
              <w:spacing w:after="160" w:line="259" w:lineRule="auto"/>
              <w:ind w:hanging="360"/>
              <w:rPr>
                <w:b/>
              </w:rPr>
            </w:pPr>
          </w:p>
        </w:tc>
        <w:tc>
          <w:tcPr>
            <w:tcW w:w="3685" w:type="dxa"/>
            <w:gridSpan w:val="3"/>
            <w:tcBorders>
              <w:bottom w:val="single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Whole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z w:val="20"/>
                <w:szCs w:val="20"/>
              </w:rPr>
              <w:t>qual sharing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Fractions of whole 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</w:rPr>
              <w:t>Equivalence</w:t>
            </w:r>
          </w:p>
        </w:tc>
        <w:tc>
          <w:tcPr>
            <w:tcW w:w="1985" w:type="dxa"/>
            <w:tcBorders>
              <w:bottom w:val="single" w:sz="4" w:space="0" w:color="000000"/>
              <w:right w:val="dotted" w:sz="4" w:space="0" w:color="000000"/>
            </w:tcBorders>
            <w:shd w:val="clear" w:color="auto" w:fill="DEEBF6"/>
          </w:tcPr>
          <w:p w:rsidR="00F251D7" w:rsidRDefault="00F251D7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left w:val="dotted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Common fractions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Percentages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Compare and order tenths and hundredths </w:t>
            </w:r>
          </w:p>
          <w:p w:rsidR="00F251D7" w:rsidRDefault="00EF2347">
            <w:pPr>
              <w:numPr>
                <w:ilvl w:val="0"/>
                <w:numId w:val="4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Fractions of whole </w:t>
            </w:r>
            <w:r>
              <w:rPr>
                <w:rFonts w:ascii="Arial" w:eastAsia="Arial" w:hAnsi="Arial" w:cs="Arial"/>
              </w:rPr>
              <w:t>numbers</w:t>
            </w:r>
          </w:p>
          <w:p w:rsidR="00F251D7" w:rsidRDefault="00EF2347">
            <w:pPr>
              <w:numPr>
                <w:ilvl w:val="0"/>
                <w:numId w:val="4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</w:rPr>
              <w:t>Equivalence</w:t>
            </w:r>
          </w:p>
        </w:tc>
        <w:tc>
          <w:tcPr>
            <w:tcW w:w="1418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DEEBF6"/>
          </w:tcPr>
          <w:p w:rsidR="00F251D7" w:rsidRDefault="00F251D7">
            <w:pPr>
              <w:spacing w:after="160" w:line="259" w:lineRule="auto"/>
              <w:ind w:left="3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DEEBF6"/>
          </w:tcPr>
          <w:p w:rsidR="00F251D7" w:rsidRDefault="00F251D7">
            <w:pPr>
              <w:contextualSpacing w:val="0"/>
              <w:rPr>
                <w:b/>
                <w:sz w:val="20"/>
                <w:szCs w:val="20"/>
              </w:rPr>
            </w:pPr>
          </w:p>
        </w:tc>
      </w:tr>
    </w:tbl>
    <w:p w:rsidR="00F251D7" w:rsidRDefault="00F251D7">
      <w:pPr>
        <w:spacing w:after="0" w:line="240" w:lineRule="auto"/>
        <w:rPr>
          <w:sz w:val="12"/>
          <w:szCs w:val="12"/>
        </w:rPr>
      </w:pPr>
    </w:p>
    <w:tbl>
      <w:tblPr>
        <w:tblStyle w:val="a5"/>
        <w:tblW w:w="22534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1713"/>
        <w:gridCol w:w="838"/>
        <w:gridCol w:w="851"/>
        <w:gridCol w:w="1701"/>
        <w:gridCol w:w="567"/>
        <w:gridCol w:w="992"/>
        <w:gridCol w:w="1843"/>
        <w:gridCol w:w="3118"/>
        <w:gridCol w:w="1701"/>
        <w:gridCol w:w="567"/>
        <w:gridCol w:w="1418"/>
        <w:gridCol w:w="2835"/>
        <w:gridCol w:w="1276"/>
        <w:gridCol w:w="1701"/>
      </w:tblGrid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FF00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28"/>
                <w:szCs w:val="28"/>
                <w:highlight w:val="yellow"/>
              </w:rPr>
              <w:lastRenderedPageBreak/>
              <w:t xml:space="preserve">TERM 3 </w:t>
            </w:r>
          </w:p>
        </w:tc>
        <w:tc>
          <w:tcPr>
            <w:tcW w:w="171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168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2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5 days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3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Week 4 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5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6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spacing w:line="259" w:lineRule="auto"/>
              <w:ind w:left="720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7</w:t>
            </w:r>
          </w:p>
          <w:p w:rsidR="00F251D7" w:rsidRDefault="00EF234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985" w:type="dxa"/>
            <w:gridSpan w:val="2"/>
            <w:tcBorders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8</w:t>
            </w:r>
          </w:p>
          <w:p w:rsidR="00F251D7" w:rsidRDefault="00EF2347">
            <w:pPr>
              <w:spacing w:after="60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2835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9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276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10</w:t>
            </w: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days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Week 11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4 days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right="-34"/>
              <w:contextualSpacing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Hours per week</w:t>
            </w:r>
          </w:p>
        </w:tc>
        <w:tc>
          <w:tcPr>
            <w:tcW w:w="171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168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985" w:type="dxa"/>
            <w:gridSpan w:val="2"/>
            <w:tcBorders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835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276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rFonts w:ascii="Arial" w:eastAsia="Arial" w:hAnsi="Arial" w:cs="Arial"/>
                <w:b/>
                <w:highlight w:val="yellow"/>
              </w:rPr>
            </w:pPr>
            <w:r>
              <w:rPr>
                <w:rFonts w:ascii="Arial" w:eastAsia="Arial" w:hAnsi="Arial" w:cs="Arial"/>
                <w:b/>
              </w:rPr>
              <w:t>Hours per topic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6 hrs </w:t>
            </w:r>
          </w:p>
        </w:tc>
        <w:tc>
          <w:tcPr>
            <w:tcW w:w="3119" w:type="dxa"/>
            <w:gridSpan w:val="3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12 hrs 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6 hrs.  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6 hrs </w:t>
            </w:r>
          </w:p>
        </w:tc>
        <w:tc>
          <w:tcPr>
            <w:tcW w:w="3686" w:type="dxa"/>
            <w:gridSpan w:val="3"/>
            <w:tcBorders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9 hrs </w:t>
            </w:r>
          </w:p>
        </w:tc>
        <w:tc>
          <w:tcPr>
            <w:tcW w:w="2835" w:type="dxa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276" w:type="dxa"/>
            <w:tcBorders>
              <w:bottom w:val="single" w:sz="4" w:space="0" w:color="000000"/>
              <w:right w:val="dotted" w:sz="4" w:space="0" w:color="000000"/>
            </w:tcBorders>
            <w:shd w:val="clear" w:color="auto" w:fill="FFE599"/>
          </w:tcPr>
          <w:p w:rsidR="00F251D7" w:rsidRDefault="00F251D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</w:rPr>
            </w:pP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FFE599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256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DEEBF6"/>
            <w:vAlign w:val="center"/>
          </w:tcPr>
          <w:p w:rsidR="00F251D7" w:rsidRDefault="00EF2347">
            <w:pPr>
              <w:spacing w:before="60" w:after="60"/>
              <w:ind w:right="-34"/>
              <w:contextualSpacing w:val="0"/>
              <w:jc w:val="center"/>
              <w:rPr>
                <w:b/>
                <w:sz w:val="28"/>
                <w:szCs w:val="28"/>
                <w:highlight w:val="yellow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Topics, concepts and skills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LENGTH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Practical measuring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Estimate and practically measure 2-D shapes and 3-D objects using measuring instruments such as: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rulers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metre sticks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tape measures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trundle wheels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Record, compare and order lengths of shapes and objects in millimetres (mm), centimetres (cm), metres (m), kil</w:t>
            </w:r>
            <w:r>
              <w:rPr>
                <w:rFonts w:ascii="Arial" w:eastAsia="Arial" w:hAnsi="Arial" w:cs="Arial"/>
              </w:rPr>
              <w:t>ometres (km)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Calculations and problem-solving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 contexts involving length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Convert between 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millimetres (mm), 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centimetres (cm),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metres (m) and 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kilometres (km) to</w:t>
            </w:r>
          </w:p>
          <w:p w:rsidR="00F251D7" w:rsidRDefault="00EF234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include fraction and decimal forms (to 2 decimal places)</w:t>
            </w:r>
          </w:p>
          <w:p w:rsidR="00F251D7" w:rsidRDefault="00F251D7">
            <w:pPr>
              <w:ind w:left="-91" w:right="-145"/>
              <w:contextualSpacing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PROPERTIES OF 2-D SHAPES</w:t>
            </w:r>
          </w:p>
          <w:p w:rsidR="00F251D7" w:rsidRDefault="00F251D7">
            <w:pPr>
              <w:contextualSpacing w:val="0"/>
              <w:rPr>
                <w:rFonts w:ascii="Arial-BoldMT" w:eastAsia="Arial-BoldMT" w:hAnsi="Arial-BoldMT" w:cs="Arial-BoldMT"/>
                <w:b/>
                <w:sz w:val="18"/>
                <w:szCs w:val="18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Range of shapes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Regular and irregular polygons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triangles, squares, rectangles, parallelograms, other quadrilaterals, pentagons, hexagons, heptagons, octagons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Similarities and differences between rectangles and parallelograms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Features of shapes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Describe, sort and compare 2-D shapes in terms of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 xml:space="preserve">umber of sides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length of sides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size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of angles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acute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right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obtuse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straight 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reflex </w:t>
            </w:r>
          </w:p>
          <w:p w:rsidR="00F251D7" w:rsidRDefault="00EF2347">
            <w:pPr>
              <w:numPr>
                <w:ilvl w:val="0"/>
                <w:numId w:val="3"/>
              </w:numPr>
              <w:spacing w:line="259" w:lineRule="auto"/>
              <w:ind w:hanging="360"/>
              <w:rPr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revolution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Further activities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Draw 2-D shapes on grid paper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Draw circles, patterns in circles and patterns with circles using a pair of compasses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Angles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Recognize and name the following angles in 2-D shapes: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acute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right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obtuse 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straight 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reflex </w:t>
            </w:r>
          </w:p>
          <w:p w:rsidR="00F251D7" w:rsidRDefault="00EF2347">
            <w:pPr>
              <w:numPr>
                <w:ilvl w:val="0"/>
                <w:numId w:val="2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>revolution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TRANSFORMATIONS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Describe patterns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Refer to lines, 2-D shapes, 3-D objects and/or lines of symmetry and/ or rotations and/or reflections and/or translations when describing patterns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in nature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from modern everyday life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from our cultural heritage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Enlargement and reductions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Draw enlarg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ement and reductions of 2-D shapes to compare size and shape of 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triangles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quadrilaterals</w:t>
            </w: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ind w:left="6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118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PROPERTIES OF 3-D OBJECTS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Range of objects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Recognize, visualize and name 3-D objects in the environment and geometric settings, focusing on: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rectangular prisms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cubes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tetrahedrons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pyramids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similarities and differences between tetrahedrons</w:t>
            </w:r>
          </w:p>
          <w:p w:rsidR="00F251D7" w:rsidRDefault="00EF2347">
            <w:pPr>
              <w:spacing w:after="160" w:line="259" w:lineRule="auto"/>
              <w:ind w:left="720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and other pyramids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Characteristics of objects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Describe, sort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and compare 3-D objects in terms of: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number and shape of faces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number of vertices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number of edges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Further activities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Make 3-D models using: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drinking straws, toothpicks etc.</w:t>
            </w:r>
          </w:p>
          <w:p w:rsidR="00F251D7" w:rsidRDefault="00EF2347">
            <w:pPr>
              <w:numPr>
                <w:ilvl w:val="0"/>
                <w:numId w:val="2"/>
              </w:numPr>
              <w:spacing w:after="160"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nets</w:t>
            </w:r>
          </w:p>
        </w:tc>
        <w:tc>
          <w:tcPr>
            <w:tcW w:w="3686" w:type="dxa"/>
            <w:gridSpan w:val="3"/>
            <w:tcBorders>
              <w:bottom w:val="single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AREA, PERIMETER AND VOLUME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Perimeter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Measure perimeter using rulers or measuring tapes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Measurement of area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Continue to find areas of regular and irregular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shapes by counting squares on grids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color w:val="373133"/>
              </w:rPr>
              <w:t>Develop rules for calculating the</w:t>
            </w:r>
            <w:r>
              <w:rPr>
                <w:rFonts w:ascii="Arial" w:eastAsia="Arial" w:hAnsi="Arial" w:cs="Arial"/>
              </w:rPr>
              <w:t xml:space="preserve"> areas of squares and rectangles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10"/>
                <w:szCs w:val="1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Measurement of volume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Continue to f</w:t>
            </w:r>
            <w:r>
              <w:rPr>
                <w:rFonts w:ascii="Arial" w:eastAsia="Arial" w:hAnsi="Arial" w:cs="Arial"/>
                <w:color w:val="373133"/>
              </w:rPr>
              <w:t>ind volume/capacity of objects by packing or filling them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Develop an understanding of why the volume of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rectangular prisms is given by length multiplied by</w:t>
            </w:r>
          </w:p>
          <w:p w:rsidR="00F251D7" w:rsidRDefault="00EF234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373133"/>
              </w:rPr>
              <w:t>width</w:t>
            </w:r>
            <w:r>
              <w:rPr>
                <w:rFonts w:ascii="Arial" w:eastAsia="Arial" w:hAnsi="Arial" w:cs="Arial"/>
              </w:rPr>
              <w:t xml:space="preserve"> multiplied by height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color w:val="373133"/>
                <w:sz w:val="10"/>
                <w:szCs w:val="1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color w:val="373133"/>
              </w:rPr>
            </w:pPr>
            <w:r>
              <w:rPr>
                <w:rFonts w:ascii="Arial" w:eastAsia="Arial" w:hAnsi="Arial" w:cs="Arial"/>
                <w:b/>
                <w:color w:val="373133"/>
              </w:rPr>
              <w:t>Investigate: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Relationship between perimeter and area of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rectangles and squares.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Relationship between surface area and volume of rectangular</w:t>
            </w:r>
            <w:r>
              <w:rPr>
                <w:rFonts w:ascii="Arial" w:eastAsia="Arial" w:hAnsi="Arial" w:cs="Arial"/>
              </w:rPr>
              <w:t xml:space="preserve"> prisms</w:t>
            </w:r>
          </w:p>
          <w:p w:rsidR="00F251D7" w:rsidRDefault="00F251D7">
            <w:pPr>
              <w:shd w:val="clear" w:color="auto" w:fill="DEEBF6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dotted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EF2347">
            <w:pPr>
              <w:spacing w:line="259" w:lineRule="auto"/>
              <w:ind w:left="342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CAPACITY AND VOLUME</w:t>
            </w:r>
          </w:p>
          <w:p w:rsidR="00F251D7" w:rsidRDefault="00F251D7">
            <w:pPr>
              <w:spacing w:after="160" w:line="259" w:lineRule="auto"/>
              <w:ind w:left="342"/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Practical Measuring</w:t>
            </w: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10"/>
                <w:szCs w:val="10"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:rsidR="00F251D7" w:rsidRDefault="00EF2347">
            <w:pPr>
              <w:numPr>
                <w:ilvl w:val="0"/>
                <w:numId w:val="1"/>
              </w:numPr>
              <w:spacing w:line="259" w:lineRule="auto"/>
              <w:ind w:left="342" w:hanging="342"/>
            </w:pPr>
            <w:r>
              <w:rPr>
                <w:rFonts w:ascii="Arial" w:eastAsia="Arial" w:hAnsi="Arial" w:cs="Arial"/>
              </w:rPr>
              <w:t>Estimate and practically measure 3-D objects using measuring instruments such as: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</w:rPr>
              <w:t>measuring spoons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</w:rPr>
              <w:t>measuring cups,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measuring jugs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1"/>
              </w:numPr>
              <w:spacing w:line="259" w:lineRule="auto"/>
              <w:ind w:left="342" w:hanging="342"/>
            </w:pPr>
            <w:r>
              <w:rPr>
                <w:rFonts w:ascii="Arial" w:eastAsia="Arial" w:hAnsi="Arial" w:cs="Arial"/>
              </w:rPr>
              <w:t>Record, compare and order capacity and volume of 3D objects in millilitres (ml), litres (l) and kilolitres (</w:t>
            </w:r>
            <w:r>
              <w:rPr>
                <w:rFonts w:ascii="Arial" w:eastAsia="Arial" w:hAnsi="Arial" w:cs="Arial"/>
                <w:i/>
              </w:rPr>
              <w:t>kl</w:t>
            </w:r>
            <w:r>
              <w:rPr>
                <w:rFonts w:ascii="Arial" w:eastAsia="Arial" w:hAnsi="Arial" w:cs="Arial"/>
              </w:rPr>
              <w:t>)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10"/>
                <w:szCs w:val="1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Calculation</w:t>
            </w:r>
            <w:r>
              <w:rPr>
                <w:rFonts w:ascii="Arial" w:eastAsia="Arial" w:hAnsi="Arial" w:cs="Arial"/>
                <w:b/>
              </w:rPr>
              <w:t xml:space="preserve">s and problem- solving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1"/>
              </w:numPr>
              <w:spacing w:line="259" w:lineRule="auto"/>
              <w:ind w:left="342" w:hanging="342"/>
            </w:pPr>
            <w:r>
              <w:rPr>
                <w:rFonts w:ascii="Arial" w:eastAsia="Arial" w:hAnsi="Arial" w:cs="Arial"/>
              </w:rPr>
              <w:t>Solve problems in contexts involving capacity/volume</w:t>
            </w:r>
          </w:p>
          <w:p w:rsidR="00F251D7" w:rsidRDefault="00EF2347">
            <w:pPr>
              <w:numPr>
                <w:ilvl w:val="0"/>
                <w:numId w:val="1"/>
              </w:numPr>
              <w:spacing w:line="259" w:lineRule="auto"/>
              <w:ind w:left="342" w:hanging="342"/>
            </w:pPr>
            <w:r>
              <w:rPr>
                <w:rFonts w:ascii="Arial" w:eastAsia="Arial" w:hAnsi="Arial" w:cs="Arial"/>
              </w:rPr>
              <w:t>Convert between kilolitres, litres and millilitres to</w:t>
            </w:r>
          </w:p>
          <w:p w:rsidR="00F251D7" w:rsidRDefault="00EF2347">
            <w:pPr>
              <w:spacing w:after="160" w:line="259" w:lineRule="auto"/>
              <w:ind w:left="342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include fraction and decimal forms (to 2 decimal places)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276" w:type="dxa"/>
            <w:tcBorders>
              <w:right w:val="dotted" w:sz="4" w:space="0" w:color="000000"/>
            </w:tcBorders>
            <w:shd w:val="clear" w:color="auto" w:fill="DEEBF6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REVISION</w:t>
            </w: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DEEBF6"/>
          </w:tcPr>
          <w:p w:rsidR="00F251D7" w:rsidRDefault="00EF2347">
            <w:pPr>
              <w:ind w:right="-168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bookmarkStart w:id="0" w:name="_gjdgxs" w:colFirst="0" w:colLast="0"/>
            <w:bookmarkEnd w:id="0"/>
            <w:r>
              <w:rPr>
                <w:rFonts w:ascii="Arial" w:eastAsia="Arial" w:hAnsi="Arial" w:cs="Arial"/>
                <w:b/>
              </w:rPr>
              <w:t>TEST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All topics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20"/>
        </w:trPr>
        <w:tc>
          <w:tcPr>
            <w:tcW w:w="1413" w:type="dxa"/>
            <w:tcBorders>
              <w:bottom w:val="single" w:sz="4" w:space="0" w:color="000000"/>
            </w:tcBorders>
            <w:shd w:val="clear" w:color="auto" w:fill="DEEBF6"/>
            <w:vAlign w:val="center"/>
          </w:tcPr>
          <w:p w:rsidR="00F251D7" w:rsidRDefault="00EF2347">
            <w:pPr>
              <w:spacing w:before="60" w:after="60"/>
              <w:ind w:right="-34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lastRenderedPageBreak/>
              <w:t>Prerequisite skill  or  pre-knowledge</w:t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Estimating, measuring, recording, comparing and ordering length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Use Measuring instruments: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Units of length: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 xml:space="preserve">Solve problems in contexts 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Conversions limited to whole numbers and common fractions</w:t>
            </w:r>
          </w:p>
          <w:p w:rsidR="00F251D7" w:rsidRDefault="00F251D7">
            <w:pPr>
              <w:ind w:left="-91" w:right="-145"/>
              <w:contextualSpacing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Similarities and differences between squares and</w:t>
            </w:r>
          </w:p>
          <w:p w:rsidR="00F251D7" w:rsidRDefault="00EF2347">
            <w:pPr>
              <w:spacing w:line="259" w:lineRule="auto"/>
              <w:ind w:left="252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rectangles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Recognize and describe angles in 2-D shapes: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right angles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angles smaller than right angles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angles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greater than right angles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Describe, sort and compare 2-D shapes in terms of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straight and curved sides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number of sides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lengths of sides</w:t>
            </w:r>
          </w:p>
          <w:p w:rsidR="00F251D7" w:rsidRDefault="00EF2347">
            <w:pPr>
              <w:numPr>
                <w:ilvl w:val="0"/>
                <w:numId w:val="2"/>
              </w:numPr>
              <w:spacing w:after="160"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angles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shapes, limited to right angles, angles smaller than right angles and angles greater than right angles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2D shap</w:t>
            </w:r>
            <w:r>
              <w:rPr>
                <w:rFonts w:ascii="Arial" w:eastAsia="Arial" w:hAnsi="Arial" w:cs="Arial"/>
                <w:color w:val="373133"/>
              </w:rPr>
              <w:t>es</w:t>
            </w:r>
          </w:p>
          <w:p w:rsidR="00F251D7" w:rsidRDefault="00EF2347">
            <w:pPr>
              <w:numPr>
                <w:ilvl w:val="0"/>
                <w:numId w:val="6"/>
              </w:numPr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  <w:color w:val="373133"/>
              </w:rPr>
              <w:t>Symmetry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Similarities and differences between cubes and rectangular prisms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Describe, sort and compare 3-D objects in terms of: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</w:rPr>
              <w:t>shape of faces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 number of faces</w:t>
            </w:r>
          </w:p>
          <w:p w:rsidR="00F251D7" w:rsidRDefault="00EF2347">
            <w:pPr>
              <w:numPr>
                <w:ilvl w:val="0"/>
                <w:numId w:val="2"/>
              </w:numPr>
              <w:spacing w:after="160"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flat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and curved surfaces</w:t>
            </w:r>
          </w:p>
        </w:tc>
        <w:tc>
          <w:tcPr>
            <w:tcW w:w="2268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color w:val="373133"/>
              </w:rPr>
            </w:pPr>
          </w:p>
        </w:tc>
        <w:tc>
          <w:tcPr>
            <w:tcW w:w="4253" w:type="dxa"/>
            <w:gridSpan w:val="2"/>
            <w:tcBorders>
              <w:bottom w:val="single" w:sz="4" w:space="0" w:color="000000"/>
              <w:right w:val="dotted" w:sz="4" w:space="0" w:color="000000"/>
            </w:tcBorders>
            <w:shd w:val="clear" w:color="auto" w:fill="FFFFFF"/>
          </w:tcPr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dotted" w:sz="4" w:space="0" w:color="000000"/>
            </w:tcBorders>
            <w:shd w:val="clear" w:color="auto" w:fill="DEEBF6"/>
          </w:tcPr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dotted" w:sz="4" w:space="0" w:color="000000"/>
            </w:tcBorders>
            <w:shd w:val="clear" w:color="auto" w:fill="DEEBF6"/>
          </w:tcPr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:rsidR="00F251D7" w:rsidRDefault="00EF2347">
      <w:pPr>
        <w:spacing w:after="0" w:line="240" w:lineRule="auto"/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>N.B. BY THE END OF TERM 3, LEARNERS SHOULD HAVE COMPLETED A PROJECT AND A TEST. SEE NOTES ON PROJECT FROM ABRIDGED SECTION 4 OF CAPS.</w:t>
      </w:r>
    </w:p>
    <w:p w:rsidR="00F251D7" w:rsidRDefault="00F251D7"/>
    <w:p w:rsidR="00F251D7" w:rsidRDefault="00F251D7">
      <w:pPr>
        <w:spacing w:after="0" w:line="240" w:lineRule="auto"/>
        <w:rPr>
          <w:sz w:val="12"/>
          <w:szCs w:val="12"/>
        </w:rPr>
      </w:pPr>
    </w:p>
    <w:p w:rsidR="00F251D7" w:rsidRDefault="00EF2347">
      <w:pPr>
        <w:rPr>
          <w:sz w:val="12"/>
          <w:szCs w:val="12"/>
        </w:rPr>
      </w:pPr>
      <w:r>
        <w:br w:type="page"/>
      </w:r>
    </w:p>
    <w:tbl>
      <w:tblPr>
        <w:tblStyle w:val="a6"/>
        <w:tblW w:w="22399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9"/>
        <w:gridCol w:w="2099"/>
        <w:gridCol w:w="1023"/>
        <w:gridCol w:w="851"/>
        <w:gridCol w:w="709"/>
        <w:gridCol w:w="3543"/>
        <w:gridCol w:w="2268"/>
        <w:gridCol w:w="1843"/>
        <w:gridCol w:w="1843"/>
        <w:gridCol w:w="1984"/>
        <w:gridCol w:w="1560"/>
        <w:gridCol w:w="1559"/>
        <w:gridCol w:w="1708"/>
      </w:tblGrid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0"/>
        </w:trPr>
        <w:tc>
          <w:tcPr>
            <w:tcW w:w="1409" w:type="dxa"/>
            <w:tcBorders>
              <w:bottom w:val="single" w:sz="4" w:space="0" w:color="000000"/>
            </w:tcBorders>
            <w:shd w:val="clear" w:color="auto" w:fill="FFFF00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  <w:highlight w:val="yellow"/>
              </w:rPr>
              <w:lastRenderedPageBreak/>
              <w:t xml:space="preserve">TERM 4  </w:t>
            </w:r>
          </w:p>
        </w:tc>
        <w:tc>
          <w:tcPr>
            <w:tcW w:w="209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1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 days</w:t>
            </w:r>
          </w:p>
          <w:p w:rsidR="00F251D7" w:rsidRDefault="00F251D7">
            <w:pPr>
              <w:ind w:right="-145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583" w:type="dxa"/>
            <w:gridSpan w:val="3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2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5 days </w:t>
            </w:r>
          </w:p>
          <w:p w:rsidR="00F251D7" w:rsidRDefault="00F251D7">
            <w:pPr>
              <w:ind w:right="-145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5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3</w:t>
            </w:r>
          </w:p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  <w:p w:rsidR="00F251D7" w:rsidRDefault="00F251D7">
            <w:pPr>
              <w:ind w:right="-145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11" w:right="-105" w:firstLine="869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4</w:t>
            </w:r>
          </w:p>
          <w:p w:rsidR="00F251D7" w:rsidRDefault="00EF2347">
            <w:pPr>
              <w:ind w:left="-111" w:right="-105" w:firstLine="869"/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  <w:r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5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6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7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8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9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 days</w:t>
            </w:r>
          </w:p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Week 10</w:t>
            </w:r>
          </w:p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 days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0"/>
        </w:trPr>
        <w:tc>
          <w:tcPr>
            <w:tcW w:w="140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ind w:right="-34"/>
              <w:contextualSpacing w:val="0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Hours per week</w:t>
            </w:r>
          </w:p>
        </w:tc>
        <w:tc>
          <w:tcPr>
            <w:tcW w:w="209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5 hrs.</w:t>
            </w:r>
          </w:p>
        </w:tc>
        <w:tc>
          <w:tcPr>
            <w:tcW w:w="2583" w:type="dxa"/>
            <w:gridSpan w:val="3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35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6 hrs.</w:t>
            </w:r>
          </w:p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FFF2CC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</w:rPr>
              <w:t>3 hrs.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1409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Hours per topic</w:t>
            </w:r>
          </w:p>
        </w:tc>
        <w:tc>
          <w:tcPr>
            <w:tcW w:w="3973" w:type="dxa"/>
            <w:gridSpan w:val="3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91" w:right="-145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6 hrs.</w:t>
            </w:r>
          </w:p>
        </w:tc>
        <w:tc>
          <w:tcPr>
            <w:tcW w:w="4252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6 hrs.</w:t>
            </w:r>
          </w:p>
        </w:tc>
        <w:tc>
          <w:tcPr>
            <w:tcW w:w="4111" w:type="dxa"/>
            <w:gridSpan w:val="2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12 hrs.</w:t>
            </w:r>
          </w:p>
        </w:tc>
        <w:tc>
          <w:tcPr>
            <w:tcW w:w="3827" w:type="dxa"/>
            <w:gridSpan w:val="2"/>
            <w:shd w:val="clear" w:color="auto" w:fill="FFE599"/>
          </w:tcPr>
          <w:p w:rsidR="00F251D7" w:rsidRDefault="00EF2347">
            <w:pPr>
              <w:contextualSpacing w:val="0"/>
              <w:jc w:val="center"/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12 hrs.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F251D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6 hrs</w:t>
            </w:r>
          </w:p>
        </w:tc>
        <w:tc>
          <w:tcPr>
            <w:tcW w:w="1708" w:type="dxa"/>
            <w:tcBorders>
              <w:bottom w:val="single" w:sz="4" w:space="0" w:color="000000"/>
            </w:tcBorders>
            <w:shd w:val="clear" w:color="auto" w:fill="FFE599"/>
          </w:tcPr>
          <w:p w:rsidR="00F251D7" w:rsidRDefault="00EF234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3 hrs.</w:t>
            </w:r>
          </w:p>
        </w:tc>
      </w:tr>
      <w:tr w:rsidR="00F251D7" w:rsidTr="00F25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0"/>
        </w:trPr>
        <w:tc>
          <w:tcPr>
            <w:tcW w:w="1409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Topics, concepts and skills</w:t>
            </w:r>
          </w:p>
        </w:tc>
        <w:tc>
          <w:tcPr>
            <w:tcW w:w="3973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MASS </w:t>
            </w:r>
          </w:p>
          <w:p w:rsidR="00F251D7" w:rsidRDefault="00EF2347">
            <w:pPr>
              <w:spacing w:before="120"/>
              <w:contextualSpacing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Practical measuring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Estimate and practically measure 3-D objects using measuring instruments such as: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bathroom scales (analogue and digital);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 kitchen scales (analogue and digital)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balances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Record, compare and order mass of objects in grams (g) and kilo</w:t>
            </w:r>
            <w:r>
              <w:rPr>
                <w:rFonts w:ascii="Arial" w:eastAsia="Arial" w:hAnsi="Arial" w:cs="Arial"/>
              </w:rPr>
              <w:t>grams (kg).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Calculations and problem-solving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10"/>
                <w:szCs w:val="1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 problems in contexts involving mass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Convert between grams and kilograms to include fraction and decimal forms (to 2 decimal places)</w:t>
            </w:r>
          </w:p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spacing w:line="259" w:lineRule="auto"/>
              <w:ind w:left="4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TIME</w:t>
            </w:r>
          </w:p>
          <w:p w:rsidR="00F251D7" w:rsidRDefault="00F251D7">
            <w:pPr>
              <w:spacing w:after="160" w:line="259" w:lineRule="auto"/>
              <w:ind w:left="420"/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Reading time and time instruments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Read</w:t>
            </w:r>
            <w:r>
              <w:rPr>
                <w:rFonts w:ascii="Arial" w:eastAsia="Arial" w:hAnsi="Arial" w:cs="Arial"/>
                <w:sz w:val="20"/>
                <w:szCs w:val="20"/>
              </w:rPr>
              <w:t>, tell and write time in 12-hour and 24-hour formats on both analogue and digital instruments in: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hours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minutes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seconds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Instruments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include clocks, watches and stopwatches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Reading calendars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Calculations and problem-solving related to time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Solve problems in contexts involving time 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Read time zone maps and calculating time differences based on time zones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Calculation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of time inte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rvals where time is given in: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seconds and/or minutes;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minutes and/or hours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hours and /or days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days and/or weeks and/or months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years and/or decades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centuries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, decades and years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ind w:left="-110" w:right="-168"/>
              <w:contextualSpacing w:val="0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DATA HANDLING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Collecting and organising data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Collect data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Use tally marks and tables for recording 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 xml:space="preserve">Use simple questionnaires (yes/no type response) 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Order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data from smallest group to largest group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N.B PROVIDE LEARNERS WITH DATA TO SAVE TIME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Representing data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Draw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 variety of graphs to display and interpret data including: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pictographs with many-to-one representations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bar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graphs and double bar graphs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Analysing, interpreting and reporting data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Critically read and interpret data represented in: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words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pictographs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bar graphs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double bar graphs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pie charts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>Analyse data by answering questions related to: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 xml:space="preserve">data categories, including data intervals 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data sources and contexts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central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tendencies – (mode and median)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Summarise data verbally and in short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written paragraphs that include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drawing conclusions about the data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making predictions based on the data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contextualSpacing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lastRenderedPageBreak/>
              <w:t xml:space="preserve">USE ALL FOUR BASIC OPERATIONS TO SOLVE PROBLEMS IN CONTEXT </w:t>
            </w:r>
          </w:p>
          <w:p w:rsidR="00F251D7" w:rsidRDefault="00F251D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:rsidR="00F251D7" w:rsidRDefault="00EF2347">
            <w:pPr>
              <w:contextualSpacing w:val="0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Solving problems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Solve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</w:rPr>
              <w:t>problems in contexts involvi</w:t>
            </w:r>
            <w:r>
              <w:rPr>
                <w:rFonts w:ascii="Arial" w:eastAsia="Arial" w:hAnsi="Arial" w:cs="Arial"/>
              </w:rPr>
              <w:t>ng whole numbers and fractions, including: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financial contexts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measurement contexts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fractions, including grouping and equal sharing</w:t>
            </w:r>
          </w:p>
          <w:p w:rsidR="00F251D7" w:rsidRDefault="00EF2347">
            <w:pPr>
              <w:numPr>
                <w:ilvl w:val="0"/>
                <w:numId w:val="2"/>
              </w:numPr>
              <w:spacing w:line="259" w:lineRule="auto"/>
              <w:ind w:hanging="360"/>
            </w:pPr>
            <w:r>
              <w:rPr>
                <w:rFonts w:ascii="Arial" w:eastAsia="Arial" w:hAnsi="Arial" w:cs="Arial"/>
              </w:rPr>
              <w:t>comparing two or more quantities of the same kind (ratio)</w:t>
            </w:r>
          </w:p>
          <w:p w:rsidR="00F251D7" w:rsidRDefault="00EF2347">
            <w:pPr>
              <w:numPr>
                <w:ilvl w:val="0"/>
                <w:numId w:val="2"/>
              </w:numPr>
              <w:spacing w:after="160" w:line="259" w:lineRule="auto"/>
              <w:ind w:hanging="360"/>
            </w:pPr>
            <w:r>
              <w:rPr>
                <w:rFonts w:ascii="Arial" w:eastAsia="Arial" w:hAnsi="Arial" w:cs="Arial"/>
              </w:rPr>
              <w:t>comparing two quantities of different kinds (rate)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spacing w:after="160" w:line="259" w:lineRule="auto"/>
              <w:ind w:left="720" w:hanging="720"/>
              <w:contextualSpacing w:val="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REVISION</w:t>
            </w:r>
          </w:p>
        </w:tc>
        <w:tc>
          <w:tcPr>
            <w:tcW w:w="3267" w:type="dxa"/>
            <w:gridSpan w:val="2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ind w:right="-168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  <w:r>
              <w:rPr>
                <w:rFonts w:ascii="Arial" w:eastAsia="Arial" w:hAnsi="Arial" w:cs="Arial"/>
                <w:b/>
                <w:color w:val="FF0000"/>
              </w:rPr>
              <w:t>FORMAL ASSESSMENT TASK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TEST</w:t>
            </w:r>
          </w:p>
          <w:p w:rsidR="00F251D7" w:rsidRDefault="00F251D7">
            <w:pPr>
              <w:ind w:left="87" w:right="-168" w:hanging="87"/>
              <w:contextualSpacing w:val="0"/>
              <w:jc w:val="center"/>
              <w:rPr>
                <w:rFonts w:ascii="Arial" w:eastAsia="Arial" w:hAnsi="Arial" w:cs="Arial"/>
                <w:b/>
                <w:color w:val="FF0000"/>
              </w:rPr>
            </w:pPr>
          </w:p>
          <w:p w:rsidR="00F251D7" w:rsidRDefault="00EF2347">
            <w:pPr>
              <w:ind w:left="-196" w:right="-168" w:firstLine="196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All Term 3 and Term 4 topics</w:t>
            </w:r>
          </w:p>
        </w:tc>
      </w:tr>
      <w:tr w:rsidR="00F251D7" w:rsidTr="00F25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tcW w:w="1409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EF2347">
            <w:pPr>
              <w:spacing w:before="60" w:after="60"/>
              <w:ind w:right="-34"/>
              <w:contextualSpacing w:val="0"/>
              <w:rPr>
                <w:b/>
                <w:sz w:val="28"/>
                <w:szCs w:val="28"/>
                <w:highlight w:val="yellow"/>
              </w:rPr>
            </w:pPr>
            <w:r>
              <w:rPr>
                <w:b/>
                <w:sz w:val="16"/>
                <w:szCs w:val="16"/>
              </w:rPr>
              <w:t>Prerequisite skill  or  pre-knowledge</w:t>
            </w:r>
          </w:p>
        </w:tc>
        <w:tc>
          <w:tcPr>
            <w:tcW w:w="3122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Estimating, measuring, recording, comparing and ordering mass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Use Measuring instruments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Units of mass</w:t>
            </w:r>
          </w:p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 xml:space="preserve">Solve problems in contexts </w:t>
            </w:r>
          </w:p>
          <w:p w:rsidR="00F251D7" w:rsidRDefault="00EF2347">
            <w:pPr>
              <w:numPr>
                <w:ilvl w:val="0"/>
                <w:numId w:val="6"/>
              </w:numPr>
              <w:spacing w:after="160" w:line="259" w:lineRule="auto"/>
              <w:ind w:left="252" w:hanging="252"/>
              <w:rPr>
                <w:b/>
              </w:rPr>
            </w:pPr>
            <w:r>
              <w:rPr>
                <w:rFonts w:ascii="Arial" w:eastAsia="Arial" w:hAnsi="Arial" w:cs="Arial"/>
                <w:color w:val="373133"/>
              </w:rPr>
              <w:t>C</w:t>
            </w:r>
            <w:r>
              <w:rPr>
                <w:rFonts w:ascii="Arial" w:eastAsia="Arial" w:hAnsi="Arial" w:cs="Arial"/>
              </w:rPr>
              <w:t>onversions limited to whole numbers and common fractions</w:t>
            </w:r>
          </w:p>
        </w:tc>
        <w:tc>
          <w:tcPr>
            <w:tcW w:w="5103" w:type="dxa"/>
            <w:gridSpan w:val="3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  <w:rPr>
                <w:color w:val="373133"/>
              </w:rPr>
            </w:pPr>
            <w:r>
              <w:rPr>
                <w:rFonts w:ascii="Arial" w:eastAsia="Arial" w:hAnsi="Arial" w:cs="Arial"/>
                <w:color w:val="373133"/>
              </w:rPr>
              <w:t>Calculation of the number of days between any two dates within the same or consecutive years</w:t>
            </w:r>
          </w:p>
          <w:p w:rsidR="00F251D7" w:rsidRDefault="00EF2347">
            <w:pPr>
              <w:numPr>
                <w:ilvl w:val="0"/>
                <w:numId w:val="6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  <w:color w:val="373133"/>
              </w:rPr>
              <w:t>Calculation of time intervals where time is given</w:t>
            </w:r>
            <w:r>
              <w:rPr>
                <w:rFonts w:ascii="Arial" w:eastAsia="Arial" w:hAnsi="Arial" w:cs="Arial"/>
              </w:rPr>
              <w:t xml:space="preserve"> in minutes or hours only</w:t>
            </w:r>
          </w:p>
        </w:tc>
        <w:tc>
          <w:tcPr>
            <w:tcW w:w="4111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EF2347">
            <w:pPr>
              <w:numPr>
                <w:ilvl w:val="0"/>
                <w:numId w:val="6"/>
              </w:numPr>
              <w:spacing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Number sentences</w:t>
            </w:r>
          </w:p>
          <w:p w:rsidR="00F251D7" w:rsidRDefault="00EF2347">
            <w:pPr>
              <w:numPr>
                <w:ilvl w:val="0"/>
                <w:numId w:val="6"/>
              </w:numPr>
              <w:spacing w:after="160" w:line="259" w:lineRule="auto"/>
              <w:ind w:left="252" w:hanging="252"/>
            </w:pPr>
            <w:r>
              <w:rPr>
                <w:rFonts w:ascii="Arial" w:eastAsia="Arial" w:hAnsi="Arial" w:cs="Arial"/>
              </w:rPr>
              <w:t>All operations with whole numbers, common fractions and decimal fractio</w:t>
            </w:r>
            <w:r>
              <w:rPr>
                <w:rFonts w:ascii="Arial" w:eastAsia="Arial" w:hAnsi="Arial" w:cs="Arial"/>
              </w:rPr>
              <w:t>ns</w:t>
            </w:r>
          </w:p>
        </w:tc>
        <w:tc>
          <w:tcPr>
            <w:tcW w:w="3827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DEEBF6"/>
          </w:tcPr>
          <w:p w:rsidR="00F251D7" w:rsidRDefault="00F251D7">
            <w:pPr>
              <w:spacing w:after="160" w:line="259" w:lineRule="auto"/>
              <w:ind w:left="252"/>
              <w:contextualSpacing w:val="0"/>
              <w:rPr>
                <w:rFonts w:ascii="Arial" w:eastAsia="Arial" w:hAnsi="Arial" w:cs="Arial"/>
              </w:rPr>
            </w:pPr>
          </w:p>
        </w:tc>
        <w:tc>
          <w:tcPr>
            <w:tcW w:w="3267" w:type="dxa"/>
            <w:gridSpan w:val="2"/>
            <w:tcBorders>
              <w:bottom w:val="single" w:sz="4" w:space="0" w:color="000000"/>
            </w:tcBorders>
            <w:shd w:val="clear" w:color="auto" w:fill="DEEBF6"/>
          </w:tcPr>
          <w:p w:rsidR="00F251D7" w:rsidRDefault="00F251D7">
            <w:pPr>
              <w:ind w:left="-196" w:right="-168"/>
              <w:contextualSpacing w:val="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</w:tbl>
    <w:p w:rsidR="00F251D7" w:rsidRDefault="00F251D7">
      <w:pPr>
        <w:rPr>
          <w:sz w:val="12"/>
          <w:szCs w:val="12"/>
        </w:rPr>
      </w:pPr>
    </w:p>
    <w:p w:rsidR="00F251D7" w:rsidRDefault="00F251D7">
      <w:pPr>
        <w:spacing w:after="0" w:line="240" w:lineRule="auto"/>
        <w:rPr>
          <w:sz w:val="12"/>
          <w:szCs w:val="12"/>
        </w:rPr>
      </w:pPr>
    </w:p>
    <w:p w:rsidR="00F251D7" w:rsidRDefault="00F251D7">
      <w:pPr>
        <w:spacing w:after="0" w:line="240" w:lineRule="auto"/>
        <w:rPr>
          <w:sz w:val="12"/>
          <w:szCs w:val="12"/>
        </w:rPr>
      </w:pPr>
    </w:p>
    <w:p w:rsidR="00F251D7" w:rsidRDefault="00F251D7"/>
    <w:sectPr w:rsidR="00F251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3811" w:h="16838"/>
      <w:pgMar w:top="284" w:right="680" w:bottom="170" w:left="68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0000" w:rsidRDefault="00EF2347">
      <w:pPr>
        <w:spacing w:after="0" w:line="240" w:lineRule="auto"/>
      </w:pPr>
      <w:r>
        <w:separator/>
      </w:r>
    </w:p>
  </w:endnote>
  <w:endnote w:type="continuationSeparator" w:id="0">
    <w:p w:rsidR="00000000" w:rsidRDefault="00EF2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mbria">
    <w:altName w:val="Calibri"/>
    <w:panose1 w:val="02040503050406030204"/>
    <w:charset w:val="00"/>
    <w:family w:val="auto"/>
    <w:pitch w:val="default"/>
  </w:font>
  <w:font w:name="Arial-BoldMT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F2347" w:rsidRDefault="00EF23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251D7" w:rsidRDefault="00EF2347">
    <w:pPr>
      <w:tabs>
        <w:tab w:val="center" w:pos="4513"/>
        <w:tab w:val="right" w:pos="9026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  <w:p w:rsidR="00F251D7" w:rsidRDefault="00F251D7">
    <w:pPr>
      <w:tabs>
        <w:tab w:val="center" w:pos="4513"/>
        <w:tab w:val="right" w:pos="9026"/>
      </w:tabs>
      <w:spacing w:after="1429"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F2347" w:rsidRDefault="00EF23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0000" w:rsidRDefault="00EF2347">
      <w:pPr>
        <w:spacing w:after="0" w:line="240" w:lineRule="auto"/>
      </w:pPr>
      <w:r>
        <w:separator/>
      </w:r>
    </w:p>
  </w:footnote>
  <w:footnote w:type="continuationSeparator" w:id="0">
    <w:p w:rsidR="00000000" w:rsidRDefault="00EF2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F2347" w:rsidRDefault="00EF23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251D7" w:rsidRDefault="00F251D7">
    <w:pPr>
      <w:tabs>
        <w:tab w:val="center" w:pos="4513"/>
        <w:tab w:val="right" w:pos="9026"/>
      </w:tabs>
      <w:spacing w:before="709"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F2347" w:rsidRDefault="00EF23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D0A92"/>
    <w:multiLevelType w:val="multilevel"/>
    <w:tmpl w:val="FFFFFFFF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  <w:sz w:val="16"/>
        <w:szCs w:val="16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1" w15:restartNumberingAfterBreak="0">
    <w:nsid w:val="10437EAE"/>
    <w:multiLevelType w:val="multilevel"/>
    <w:tmpl w:val="FFFFFFFF"/>
    <w:lvl w:ilvl="0">
      <w:start w:val="1"/>
      <w:numFmt w:val="bullet"/>
      <w:lvlText w:val="✓"/>
      <w:lvlJc w:val="left"/>
      <w:pPr>
        <w:ind w:left="1080" w:firstLine="180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firstLine="324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firstLine="468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firstLine="61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firstLine="75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firstLine="90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firstLine="1044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firstLine="1188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firstLine="13320"/>
      </w:pPr>
      <w:rPr>
        <w:rFonts w:ascii="Arial" w:eastAsia="Arial" w:hAnsi="Arial" w:cs="Arial"/>
      </w:rPr>
    </w:lvl>
  </w:abstractNum>
  <w:abstractNum w:abstractNumId="2" w15:restartNumberingAfterBreak="0">
    <w:nsid w:val="1ED92E1E"/>
    <w:multiLevelType w:val="multilevel"/>
    <w:tmpl w:val="FFFFFFFF"/>
    <w:lvl w:ilvl="0">
      <w:start w:val="1"/>
      <w:numFmt w:val="bullet"/>
      <w:lvlText w:val="−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" w15:restartNumberingAfterBreak="0">
    <w:nsid w:val="337A035F"/>
    <w:multiLevelType w:val="multilevel"/>
    <w:tmpl w:val="FFFFFFFF"/>
    <w:lvl w:ilvl="0">
      <w:start w:val="1"/>
      <w:numFmt w:val="bullet"/>
      <w:lvlText w:val="‒"/>
      <w:lvlJc w:val="left"/>
      <w:pPr>
        <w:ind w:left="720" w:firstLine="1080"/>
      </w:pPr>
      <w:rPr>
        <w:rFonts w:ascii="Arial" w:eastAsia="Arial" w:hAnsi="Arial" w:cs="Arial"/>
        <w:b w:val="0"/>
        <w:color w:val="000000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4" w15:restartNumberingAfterBreak="0">
    <w:nsid w:val="3FDB66E8"/>
    <w:multiLevelType w:val="multilevel"/>
    <w:tmpl w:val="FFFFFFFF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  <w:sz w:val="18"/>
        <w:szCs w:val="18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abstractNum w:abstractNumId="5" w15:restartNumberingAfterBreak="0">
    <w:nsid w:val="7E665147"/>
    <w:multiLevelType w:val="multilevel"/>
    <w:tmpl w:val="FFFFFFFF"/>
    <w:lvl w:ilvl="0">
      <w:start w:val="1"/>
      <w:numFmt w:val="bullet"/>
      <w:lvlText w:val="●"/>
      <w:lvlJc w:val="left"/>
      <w:pPr>
        <w:ind w:left="360" w:firstLine="360"/>
      </w:pPr>
      <w:rPr>
        <w:rFonts w:ascii="Arial" w:eastAsia="Arial" w:hAnsi="Arial" w:cs="Arial"/>
        <w:sz w:val="14"/>
        <w:szCs w:val="14"/>
      </w:rPr>
    </w:lvl>
    <w:lvl w:ilvl="1">
      <w:start w:val="1"/>
      <w:numFmt w:val="bullet"/>
      <w:lvlText w:val="o"/>
      <w:lvlJc w:val="left"/>
      <w:pPr>
        <w:ind w:left="108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32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46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612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75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90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104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1188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251D7"/>
    <w:rsid w:val="00EF2347"/>
    <w:rsid w:val="00F2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F562AFFE-0784-2948-B45F-99DA92E1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color w:val="000000"/>
        <w:sz w:val="22"/>
        <w:szCs w:val="22"/>
        <w:lang w:val="en-ZA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E375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E37585"/>
    <w:rPr>
      <w:color w:val="0000FF"/>
      <w:u w:val="single"/>
    </w:rPr>
  </w:style>
  <w:style w:type="table" w:styleId="TableGrid">
    <w:name w:val="Table Grid"/>
    <w:basedOn w:val="TableNormal"/>
    <w:uiPriority w:val="39"/>
    <w:rsid w:val="006A4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2E3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144E0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76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50C45"/>
    <w:pPr>
      <w:spacing w:after="0" w:line="240" w:lineRule="auto"/>
    </w:pPr>
  </w:style>
  <w:style w:type="paragraph" w:customStyle="1" w:styleId="Default">
    <w:name w:val="Default"/>
    <w:uiPriority w:val="99"/>
    <w:rsid w:val="00BF2E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BF120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43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A40"/>
  </w:style>
  <w:style w:type="paragraph" w:styleId="Footer">
    <w:name w:val="footer"/>
    <w:basedOn w:val="Normal"/>
    <w:link w:val="FooterChar"/>
    <w:uiPriority w:val="99"/>
    <w:unhideWhenUsed/>
    <w:rsid w:val="00A43A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A4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4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5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6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2449</Words>
  <Characters>13964</Characters>
  <Application>Microsoft Office Word</Application>
  <DocSecurity>0</DocSecurity>
  <Lines>116</Lines>
  <Paragraphs>32</Paragraphs>
  <ScaleCrop>false</ScaleCrop>
  <Company/>
  <LinksUpToDate>false</LinksUpToDate>
  <CharactersWithSpaces>16381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Rita Meyers</cp:lastModifiedBy>
  <cp:revision>2</cp:revision>
  <dcterms:created xsi:type="dcterms:W3CDTF">2020-12-07T13:23:00Z</dcterms:created>
  <dcterms:modified xsi:type="dcterms:W3CDTF">2020-12-07T13:23:00Z</dcterms:modified>
</cp:coreProperties>
</file>